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85" w:rsidRDefault="00C51E85" w:rsidP="00C51E85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</w:t>
      </w:r>
      <w:r w:rsidRPr="00310F27">
        <w:rPr>
          <w:rFonts w:ascii="Times New Roman" w:hAnsi="Times New Roman"/>
          <w:sz w:val="28"/>
          <w:lang w:val="uk-UA"/>
        </w:rPr>
        <w:t>ерелік закладів освіти та розподіл</w:t>
      </w:r>
      <w:r>
        <w:rPr>
          <w:rFonts w:ascii="Times New Roman" w:hAnsi="Times New Roman"/>
          <w:sz w:val="28"/>
          <w:lang w:val="uk-UA"/>
        </w:rPr>
        <w:t xml:space="preserve"> у 2026 році </w:t>
      </w:r>
      <w:r w:rsidRPr="00310F27">
        <w:rPr>
          <w:rFonts w:ascii="Times New Roman" w:hAnsi="Times New Roman"/>
          <w:sz w:val="28"/>
          <w:lang w:val="uk-UA"/>
        </w:rPr>
        <w:t xml:space="preserve"> коштів освітньої субвенції з державного бюджету місцевим бюджетам (за спеціальним фондом державного бюджету) на забезпечення енергетичної стійк</w:t>
      </w:r>
      <w:r>
        <w:rPr>
          <w:rFonts w:ascii="Times New Roman" w:hAnsi="Times New Roman"/>
          <w:sz w:val="28"/>
          <w:lang w:val="uk-UA"/>
        </w:rPr>
        <w:t xml:space="preserve">ості закладів освіти  </w:t>
      </w:r>
    </w:p>
    <w:tbl>
      <w:tblPr>
        <w:tblW w:w="89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8"/>
        <w:gridCol w:w="1559"/>
        <w:gridCol w:w="3970"/>
        <w:gridCol w:w="1376"/>
        <w:gridCol w:w="1140"/>
      </w:tblGrid>
      <w:tr w:rsidR="00C51E85" w:rsidRPr="008B1FA7" w:rsidTr="00A86355">
        <w:trPr>
          <w:trHeight w:val="1012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1E85" w:rsidRPr="008B1FA7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1FA7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1E85" w:rsidRPr="008B1FA7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8B1FA7">
              <w:rPr>
                <w:rFonts w:ascii="Times New Roman" w:eastAsia="Times New Roman" w:hAnsi="Times New Roman"/>
              </w:rPr>
              <w:t>Громада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1E85" w:rsidRPr="00AF16B8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proofErr w:type="spellStart"/>
            <w:r w:rsidRPr="008B1FA7">
              <w:rPr>
                <w:rFonts w:ascii="Times New Roman" w:eastAsia="Times New Roman" w:hAnsi="Times New Roman"/>
              </w:rPr>
              <w:t>Заклад</w:t>
            </w:r>
            <w:proofErr w:type="spellEnd"/>
            <w:r>
              <w:rPr>
                <w:rFonts w:ascii="Times New Roman" w:eastAsia="Times New Roman" w:hAnsi="Times New Roman"/>
                <w:lang w:val="uk-UA"/>
              </w:rPr>
              <w:t xml:space="preserve"> освіти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0156DF">
              <w:rPr>
                <w:rFonts w:ascii="Times New Roman" w:eastAsia="Times New Roman" w:hAnsi="Times New Roman"/>
                <w:lang w:val="ru-RU"/>
              </w:rPr>
              <w:t>Номер закладу в ПАК АІКОМ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1E85" w:rsidRPr="00AF16B8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proofErr w:type="spellStart"/>
            <w:r w:rsidRPr="008B1FA7">
              <w:rPr>
                <w:rFonts w:ascii="Times New Roman" w:eastAsia="Times New Roman" w:hAnsi="Times New Roman"/>
              </w:rPr>
              <w:t>Сума</w:t>
            </w:r>
            <w:proofErr w:type="spellEnd"/>
            <w:r w:rsidRPr="008B1FA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B1FA7">
              <w:rPr>
                <w:rFonts w:ascii="Times New Roman" w:eastAsia="Times New Roman" w:hAnsi="Times New Roman"/>
              </w:rPr>
              <w:t>субвенції</w:t>
            </w:r>
            <w:proofErr w:type="spellEnd"/>
            <w:r>
              <w:rPr>
                <w:rFonts w:ascii="Times New Roman" w:eastAsia="Times New Roman" w:hAnsi="Times New Roman"/>
                <w:lang w:val="uk-UA"/>
              </w:rPr>
              <w:t>, тис. грн</w:t>
            </w:r>
          </w:p>
        </w:tc>
      </w:tr>
      <w:tr w:rsidR="00C51E85" w:rsidRPr="008B1FA7" w:rsidTr="00A86355">
        <w:trPr>
          <w:trHeight w:val="908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Батівська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0156DF">
              <w:rPr>
                <w:rFonts w:ascii="Times New Roman" w:hAnsi="Times New Roman"/>
                <w:lang w:val="ru-RU"/>
              </w:rPr>
              <w:t>Батівський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ліцей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Батівської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селищної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ради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Берегівського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району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Закарпатської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області</w:t>
            </w:r>
            <w:proofErr w:type="spellEnd"/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18746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1122,441</w:t>
            </w:r>
          </w:p>
        </w:tc>
      </w:tr>
      <w:tr w:rsidR="00C51E85" w:rsidRPr="008B1FA7" w:rsidTr="00A86355">
        <w:trPr>
          <w:trHeight w:val="768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Королівська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>Королівський заклад загальної середньо</w:t>
            </w:r>
            <w:bookmarkStart w:id="0" w:name="_GoBack"/>
            <w:bookmarkEnd w:id="0"/>
            <w:r w:rsidRPr="000156DF">
              <w:rPr>
                <w:rFonts w:ascii="Times New Roman" w:hAnsi="Times New Roman"/>
                <w:lang w:val="uk-UA"/>
              </w:rPr>
              <w:t>ї освіти І</w:t>
            </w:r>
            <w:r>
              <w:rPr>
                <w:rFonts w:ascii="Times New Roman" w:hAnsi="Times New Roman"/>
                <w:lang w:val="uk-UA"/>
              </w:rPr>
              <w:t xml:space="preserve"> –</w:t>
            </w:r>
            <w:r w:rsidRPr="000156DF">
              <w:rPr>
                <w:rFonts w:ascii="Times New Roman" w:hAnsi="Times New Roman"/>
                <w:lang w:val="uk-UA"/>
              </w:rPr>
              <w:t>ІІІ ступенів №1 Королівської селищної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18829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1900,0</w:t>
            </w:r>
          </w:p>
        </w:tc>
      </w:tr>
      <w:tr w:rsidR="00C51E85" w:rsidRPr="008B1FA7" w:rsidTr="00A86355">
        <w:trPr>
          <w:trHeight w:val="531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Мукачівська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>Мукачівський ліцей №5 Мукачівської міської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19000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1784,0</w:t>
            </w:r>
          </w:p>
        </w:tc>
      </w:tr>
      <w:tr w:rsidR="00C51E85" w:rsidRPr="008B1FA7" w:rsidTr="00A86355">
        <w:trPr>
          <w:trHeight w:val="718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Мукачівська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 xml:space="preserve">Мукачівська </w:t>
            </w:r>
            <w:proofErr w:type="spellStart"/>
            <w:r>
              <w:rPr>
                <w:rFonts w:ascii="Times New Roman" w:hAnsi="Times New Roman"/>
                <w:lang w:val="uk-UA"/>
              </w:rPr>
              <w:t>з</w:t>
            </w:r>
            <w:r w:rsidRPr="000156DF">
              <w:rPr>
                <w:rFonts w:ascii="Times New Roman" w:hAnsi="Times New Roman"/>
                <w:lang w:val="uk-UA"/>
              </w:rPr>
              <w:t>агальнооосвітня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школа І-ІІІ ступенів №1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84BDD">
              <w:rPr>
                <w:rFonts w:ascii="Times New Roman" w:hAnsi="Times New Roman"/>
                <w:lang w:val="uk-UA"/>
              </w:rPr>
              <w:t>Мукачівської міської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19004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1784,0</w:t>
            </w:r>
          </w:p>
        </w:tc>
      </w:tr>
      <w:tr w:rsidR="00C51E85" w:rsidRPr="008B1FA7" w:rsidTr="00A86355">
        <w:trPr>
          <w:trHeight w:val="1012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Великобичківська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0156DF">
              <w:rPr>
                <w:rFonts w:ascii="Times New Roman" w:hAnsi="Times New Roman"/>
                <w:lang w:val="ru-RU"/>
              </w:rPr>
              <w:t>Великобичківський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ліцей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Великобичківської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селищної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ради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Рахівського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району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Закарпатської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області</w:t>
            </w:r>
            <w:proofErr w:type="spellEnd"/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19103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1472,5</w:t>
            </w:r>
          </w:p>
        </w:tc>
      </w:tr>
      <w:tr w:rsidR="00C51E85" w:rsidRPr="008B1FA7" w:rsidTr="00A86355">
        <w:trPr>
          <w:trHeight w:val="544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Рахівська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 xml:space="preserve">Рахівський заклад загальної середньої освіти </w:t>
            </w:r>
            <w:r>
              <w:rPr>
                <w:rFonts w:ascii="Times New Roman" w:hAnsi="Times New Roman"/>
                <w:lang w:val="uk-UA"/>
              </w:rPr>
              <w:t xml:space="preserve">І – ІІІ ступенів </w:t>
            </w:r>
            <w:r w:rsidRPr="000156DF">
              <w:rPr>
                <w:rFonts w:ascii="Times New Roman" w:hAnsi="Times New Roman"/>
                <w:lang w:val="uk-UA"/>
              </w:rPr>
              <w:t>№1 Рахівської міської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19097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630,0</w:t>
            </w:r>
          </w:p>
        </w:tc>
      </w:tr>
      <w:tr w:rsidR="00C51E85" w:rsidRPr="008B1FA7" w:rsidTr="00A86355">
        <w:trPr>
          <w:trHeight w:val="842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Вільховецька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156DF">
              <w:rPr>
                <w:rFonts w:ascii="Times New Roman" w:hAnsi="Times New Roman"/>
                <w:lang w:val="uk-UA"/>
              </w:rPr>
              <w:t>Вільховецький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ліцей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Вільховецької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сільської ради Тячівського району Закарпатської області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19219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1512,0</w:t>
            </w:r>
          </w:p>
        </w:tc>
      </w:tr>
      <w:tr w:rsidR="00C51E85" w:rsidRPr="008B1FA7" w:rsidTr="00A86355">
        <w:trPr>
          <w:trHeight w:val="631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Тересвянська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156DF">
              <w:rPr>
                <w:rFonts w:ascii="Times New Roman" w:hAnsi="Times New Roman"/>
                <w:lang w:val="uk-UA"/>
              </w:rPr>
              <w:t>Тересвянський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ліцей імені Віталія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Бенчака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Тересвянської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селищної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19176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2472,459</w:t>
            </w:r>
          </w:p>
        </w:tc>
      </w:tr>
      <w:tr w:rsidR="00C51E85" w:rsidRPr="008B1FA7" w:rsidTr="00A86355">
        <w:trPr>
          <w:trHeight w:val="628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Баранинська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87A43">
              <w:rPr>
                <w:rFonts w:ascii="Times New Roman" w:hAnsi="Times New Roman"/>
                <w:lang w:val="ru-RU"/>
              </w:rPr>
              <w:t>„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Великолазівський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ліцей</w:t>
            </w:r>
            <w:proofErr w:type="spellEnd"/>
            <w:r>
              <w:rPr>
                <w:rFonts w:ascii="Times New Roman" w:hAnsi="Times New Roman"/>
                <w:lang w:val="ru-RU"/>
              </w:rPr>
              <w:t>”</w:t>
            </w:r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Баранинської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сільської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ради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Закарпатської</w:t>
            </w:r>
            <w:proofErr w:type="spellEnd"/>
            <w:r w:rsidRPr="000156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ru-RU"/>
              </w:rPr>
              <w:t>області</w:t>
            </w:r>
            <w:proofErr w:type="spellEnd"/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18717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1664,0</w:t>
            </w:r>
          </w:p>
        </w:tc>
      </w:tr>
      <w:tr w:rsidR="00C51E85" w:rsidRPr="008B1FA7" w:rsidTr="00A86355">
        <w:trPr>
          <w:trHeight w:val="783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Ужгородська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Ужгородський ліцей </w:t>
            </w:r>
            <w:r w:rsidRPr="00A12E3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„</w:t>
            </w:r>
            <w:r w:rsidRPr="000156DF">
              <w:rPr>
                <w:rFonts w:ascii="Times New Roman" w:hAnsi="Times New Roman"/>
                <w:lang w:val="uk-UA"/>
              </w:rPr>
              <w:t>Лідер</w:t>
            </w:r>
            <w:r w:rsidRPr="00487A43">
              <w:rPr>
                <w:rFonts w:ascii="Times New Roman" w:hAnsi="Times New Roman"/>
                <w:lang w:val="uk-UA"/>
              </w:rPr>
              <w:t>”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0156DF">
              <w:rPr>
                <w:rFonts w:ascii="Times New Roman" w:hAnsi="Times New Roman"/>
                <w:lang w:val="uk-UA"/>
              </w:rPr>
              <w:t>Ужгородської міської ради Закарпатської області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19266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1540,0</w:t>
            </w:r>
          </w:p>
        </w:tc>
      </w:tr>
      <w:tr w:rsidR="00C51E85" w:rsidRPr="008B1FA7" w:rsidTr="00A86355">
        <w:trPr>
          <w:trHeight w:val="785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Хустська</w:t>
            </w: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 xml:space="preserve">Хустський багатопрофільний ліцей №1 імені Івана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Магули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Хустської міської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19280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2000,0</w:t>
            </w:r>
          </w:p>
        </w:tc>
      </w:tr>
      <w:tr w:rsidR="00C51E85" w:rsidRPr="008B1FA7" w:rsidTr="00A86355">
        <w:trPr>
          <w:trHeight w:val="629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Довжанська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0156DF">
              <w:rPr>
                <w:rFonts w:ascii="Times New Roman" w:hAnsi="Times New Roman"/>
                <w:lang w:val="uk-UA"/>
              </w:rPr>
              <w:t>Довжанський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ліцей імені Василя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Німчука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Довжанської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 селищної ради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18949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C17A86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2478,6</w:t>
            </w:r>
          </w:p>
        </w:tc>
      </w:tr>
      <w:tr w:rsidR="00C51E85" w:rsidRPr="008B1FA7" w:rsidTr="00A86355">
        <w:trPr>
          <w:trHeight w:val="768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Іршавська</w:t>
            </w:r>
            <w:proofErr w:type="spellEnd"/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0156D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156DF">
              <w:rPr>
                <w:rFonts w:ascii="Times New Roman" w:hAnsi="Times New Roman"/>
                <w:lang w:val="uk-UA"/>
              </w:rPr>
              <w:t xml:space="preserve">Ільницький заклад загальної середньої освіти </w:t>
            </w:r>
            <w:r w:rsidRPr="00145E5F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lang w:val="uk-UA"/>
              </w:rPr>
              <w:t xml:space="preserve"> – </w:t>
            </w:r>
            <w:r w:rsidRPr="00145E5F">
              <w:rPr>
                <w:rFonts w:ascii="Times New Roman" w:hAnsi="Times New Roman"/>
              </w:rPr>
              <w:t>III</w:t>
            </w:r>
            <w:r w:rsidRPr="000156DF">
              <w:rPr>
                <w:rFonts w:ascii="Times New Roman" w:hAnsi="Times New Roman"/>
                <w:lang w:val="uk-UA"/>
              </w:rPr>
              <w:t xml:space="preserve"> ступенів </w:t>
            </w:r>
            <w:proofErr w:type="spellStart"/>
            <w:r w:rsidRPr="000156DF">
              <w:rPr>
                <w:rFonts w:ascii="Times New Roman" w:hAnsi="Times New Roman"/>
                <w:lang w:val="uk-UA"/>
              </w:rPr>
              <w:t>Іршавської</w:t>
            </w:r>
            <w:proofErr w:type="spellEnd"/>
            <w:r w:rsidRPr="000156DF">
              <w:rPr>
                <w:rFonts w:ascii="Times New Roman" w:hAnsi="Times New Roman"/>
                <w:lang w:val="uk-UA"/>
              </w:rPr>
              <w:t xml:space="preserve"> міської ради Закарпатської області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18953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145E5F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145E5F">
              <w:rPr>
                <w:rFonts w:ascii="Times New Roman" w:hAnsi="Times New Roman"/>
              </w:rPr>
              <w:t>2367,0</w:t>
            </w:r>
          </w:p>
        </w:tc>
      </w:tr>
      <w:tr w:rsidR="00C51E85" w:rsidRPr="008B1FA7" w:rsidTr="00A86355">
        <w:trPr>
          <w:trHeight w:val="201"/>
          <w:jc w:val="center"/>
        </w:trPr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8152FE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3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A449D0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8152FE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E85" w:rsidRPr="008152FE" w:rsidRDefault="00C51E85" w:rsidP="00A8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8152FE">
              <w:rPr>
                <w:rFonts w:ascii="Times New Roman" w:hAnsi="Times New Roman"/>
                <w:b/>
                <w:bCs/>
                <w:lang w:val="uk-UA"/>
              </w:rPr>
              <w:t>22727,0</w:t>
            </w:r>
          </w:p>
        </w:tc>
      </w:tr>
    </w:tbl>
    <w:p w:rsidR="00DF63DB" w:rsidRDefault="00DF63DB"/>
    <w:sectPr w:rsidR="00DF63DB" w:rsidSect="00C51E85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85"/>
    <w:rsid w:val="00C51E85"/>
    <w:rsid w:val="00D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FB1F6-DC32-47DD-8D91-1087B377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E85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</dc:creator>
  <cp:keywords/>
  <dc:description/>
  <cp:lastModifiedBy>привіт</cp:lastModifiedBy>
  <cp:revision>1</cp:revision>
  <dcterms:created xsi:type="dcterms:W3CDTF">2026-07-21T08:44:00Z</dcterms:created>
  <dcterms:modified xsi:type="dcterms:W3CDTF">2026-07-21T08:44:00Z</dcterms:modified>
</cp:coreProperties>
</file>